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03" w:rsidRPr="0088285B" w:rsidRDefault="00B10D03" w:rsidP="00B10D03">
      <w:pPr>
        <w:jc w:val="center"/>
        <w:rPr>
          <w:rFonts w:ascii="黑体" w:eastAsia="黑体" w:hAnsi="黑体" w:cs="Segoe UI"/>
          <w:color w:val="000000"/>
          <w:kern w:val="0"/>
          <w:sz w:val="30"/>
          <w:szCs w:val="30"/>
        </w:rPr>
      </w:pPr>
      <w:r w:rsidRPr="0088285B">
        <w:rPr>
          <w:rFonts w:ascii="黑体" w:eastAsia="黑体" w:hAnsi="黑体" w:cs="Segoe UI" w:hint="eastAsia"/>
          <w:color w:val="000000"/>
          <w:kern w:val="0"/>
          <w:sz w:val="30"/>
          <w:szCs w:val="30"/>
        </w:rPr>
        <w:t>票据领用申请表</w:t>
      </w:r>
    </w:p>
    <w:tbl>
      <w:tblPr>
        <w:tblStyle w:val="a3"/>
        <w:tblW w:w="8522" w:type="dxa"/>
        <w:tblLook w:val="04A0"/>
      </w:tblPr>
      <w:tblGrid>
        <w:gridCol w:w="675"/>
        <w:gridCol w:w="7847"/>
      </w:tblGrid>
      <w:tr w:rsidR="00B10D03" w:rsidRPr="00EF6080" w:rsidTr="00F83BBB">
        <w:trPr>
          <w:trHeight w:val="2055"/>
        </w:trPr>
        <w:tc>
          <w:tcPr>
            <w:tcW w:w="675" w:type="dxa"/>
            <w:noWrap/>
            <w:vAlign w:val="center"/>
            <w:hideMark/>
          </w:tcPr>
          <w:p w:rsidR="00B10D03" w:rsidRPr="00EF6080" w:rsidRDefault="00B10D03" w:rsidP="00F83BBB">
            <w:pPr>
              <w:jc w:val="center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7847" w:type="dxa"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各单位领用的</w:t>
            </w:r>
            <w:r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校内</w:t>
            </w: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必须妥善保管，不得将票据转借他人使用，也不得将票据挪作他用；开具票据必须由专人（限本校教职工）负责填制签名；票据收款内容，收费标准必须符合规定，收费金额大、小写一致，票据内容不得涂改或漏填；使用票据所收款项必须及时、足额上缴学校计划财务处，同时，领用的收费票据必须在规定期限内缴销。无正当理由，未在规定期限内缴销，则暂停该单位票据领用。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 w:val="restart"/>
            <w:vAlign w:val="center"/>
            <w:hideMark/>
          </w:tcPr>
          <w:p w:rsidR="00B10D03" w:rsidRPr="00EF6080" w:rsidRDefault="00B10D03" w:rsidP="00F83BBB">
            <w:pPr>
              <w:jc w:val="center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申领部门填写</w:t>
            </w: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票据使用单位：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收费项目：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收费依据：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申领票据种类：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申领票据本数：</w:t>
            </w:r>
          </w:p>
        </w:tc>
      </w:tr>
      <w:tr w:rsidR="00B10D03" w:rsidRPr="00EF6080" w:rsidTr="00F83BBB">
        <w:trPr>
          <w:trHeight w:val="570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票据使用期限：     年    月      日至     年     月     日</w:t>
            </w:r>
          </w:p>
        </w:tc>
      </w:tr>
      <w:tr w:rsidR="00B10D03" w:rsidRPr="00EF6080" w:rsidTr="00F83BBB">
        <w:trPr>
          <w:trHeight w:val="4396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经办人：                     单位负责人：</w:t>
            </w: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经办人电话：</w:t>
            </w:r>
          </w:p>
          <w:p w:rsidR="00B10D03" w:rsidRPr="00EF6080" w:rsidRDefault="00B10D03" w:rsidP="00F83BBB">
            <w:pPr>
              <w:wordWrap w:val="0"/>
              <w:ind w:right="480"/>
              <w:jc w:val="righ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 xml:space="preserve">单位公章：                     </w:t>
            </w:r>
          </w:p>
          <w:p w:rsidR="00B10D03" w:rsidRPr="00EF6080" w:rsidRDefault="00B10D03" w:rsidP="00F83BBB">
            <w:pPr>
              <w:ind w:right="480" w:firstLineChars="1650" w:firstLine="3975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ind w:right="480" w:firstLineChars="1650" w:firstLine="3975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ind w:right="480" w:firstLineChars="1650" w:firstLine="3975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jc w:val="righ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申领日期：    年    月     日</w:t>
            </w: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ind w:leftChars="228" w:left="479" w:firstLineChars="50" w:firstLine="120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经办人承诺：本人将按学校规定保管、使用票据，并在    年    月     日之前来办理结账核销。</w:t>
            </w:r>
          </w:p>
        </w:tc>
      </w:tr>
      <w:tr w:rsidR="00B10D03" w:rsidRPr="00EF6080" w:rsidTr="00F83BBB">
        <w:trPr>
          <w:trHeight w:val="1204"/>
        </w:trPr>
        <w:tc>
          <w:tcPr>
            <w:tcW w:w="675" w:type="dxa"/>
            <w:vMerge w:val="restart"/>
            <w:vAlign w:val="center"/>
            <w:hideMark/>
          </w:tcPr>
          <w:p w:rsidR="00B10D03" w:rsidRPr="00EF6080" w:rsidRDefault="00B10D03" w:rsidP="00F83BBB">
            <w:pPr>
              <w:jc w:val="center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计划财务处填写</w:t>
            </w: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票据管理员：</w:t>
            </w: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jc w:val="righ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经办日期：    年    月    日</w:t>
            </w:r>
          </w:p>
        </w:tc>
      </w:tr>
      <w:tr w:rsidR="00B10D03" w:rsidRPr="00EF6080" w:rsidTr="00F83BBB">
        <w:trPr>
          <w:trHeight w:val="1335"/>
        </w:trPr>
        <w:tc>
          <w:tcPr>
            <w:tcW w:w="675" w:type="dxa"/>
            <w:vMerge/>
            <w:hideMark/>
          </w:tcPr>
          <w:p w:rsidR="00B10D03" w:rsidRPr="00EF6080" w:rsidRDefault="00B10D03" w:rsidP="00F83BBB">
            <w:pPr>
              <w:jc w:val="left"/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7" w:type="dxa"/>
            <w:noWrap/>
            <w:vAlign w:val="center"/>
            <w:hideMark/>
          </w:tcPr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  <w:r w:rsidRPr="00EF6080">
              <w:rPr>
                <w:rFonts w:ascii="仿宋" w:eastAsia="仿宋" w:hAnsi="仿宋" w:cs="Segoe UI" w:hint="eastAsia"/>
                <w:b/>
                <w:color w:val="000000"/>
                <w:kern w:val="0"/>
                <w:sz w:val="24"/>
                <w:szCs w:val="24"/>
              </w:rPr>
              <w:t>计划财务处意见：</w:t>
            </w: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  <w:p w:rsidR="00B10D03" w:rsidRPr="00EF6080" w:rsidRDefault="00B10D03" w:rsidP="00F83BBB">
            <w:pPr>
              <w:rPr>
                <w:rFonts w:ascii="仿宋" w:eastAsia="仿宋" w:hAnsi="仿宋" w:cs="Segoe UI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AB7FCC" w:rsidRDefault="00AB7FCC"/>
    <w:sectPr w:rsidR="00AB7FCC" w:rsidSect="00AB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D03"/>
    <w:rsid w:val="00633E28"/>
    <w:rsid w:val="00AB7FCC"/>
    <w:rsid w:val="00B10D03"/>
    <w:rsid w:val="00B6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0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3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3E2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qFormat/>
    <w:rsid w:val="00633E28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633E2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33E2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633E2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3">
    <w:name w:val="Table Grid"/>
    <w:basedOn w:val="a1"/>
    <w:uiPriority w:val="59"/>
    <w:rsid w:val="00B10D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戴尔中国区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2023-04-11T10:12:00Z</dcterms:created>
  <dcterms:modified xsi:type="dcterms:W3CDTF">2023-04-11T10:12:00Z</dcterms:modified>
</cp:coreProperties>
</file>