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beforeAutospacing="0" w:after="157" w:afterLines="50" w:afterAutospacing="0" w:line="400" w:lineRule="exact"/>
        <w:ind w:left="0" w:right="0"/>
        <w:jc w:val="center"/>
        <w:textAlignment w:val="auto"/>
        <w:rPr>
          <w:rFonts w:hint="eastAsia" w:ascii="黑体" w:hAnsi="微软雅黑" w:eastAsia="黑体" w:cs="黑体"/>
          <w:b w:val="0"/>
          <w:bCs/>
          <w:snapToGrid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黑体" w:hAnsi="微软雅黑" w:eastAsia="黑体" w:cs="黑体"/>
          <w:b w:val="0"/>
          <w:bCs/>
          <w:snapToGrid/>
          <w:color w:val="000000"/>
          <w:kern w:val="0"/>
          <w:sz w:val="30"/>
          <w:szCs w:val="30"/>
          <w:lang w:val="en-US" w:eastAsia="zh-CN" w:bidi="ar"/>
        </w:rPr>
        <w:t>南昌航空大学（委托方）横向项目出款合同审批表</w:t>
      </w:r>
      <w:bookmarkEnd w:id="0"/>
    </w:p>
    <w:tbl>
      <w:tblPr>
        <w:tblStyle w:val="13"/>
        <w:tblW w:w="99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9"/>
        <w:gridCol w:w="1222"/>
        <w:gridCol w:w="555"/>
        <w:gridCol w:w="664"/>
        <w:gridCol w:w="580"/>
        <w:gridCol w:w="1133"/>
        <w:gridCol w:w="701"/>
        <w:gridCol w:w="714"/>
        <w:gridCol w:w="1478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983" w:type="dxa"/>
            <w:gridSpan w:val="10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b/>
                <w:bCs w:val="0"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一、基本信息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合同项目名称</w:t>
            </w:r>
          </w:p>
        </w:tc>
        <w:tc>
          <w:tcPr>
            <w:tcW w:w="78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sz w:val="24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合同密级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□公开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□秘密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□机密</w:t>
            </w: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合同编号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起止时间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合同总经费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万元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受托方名称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与主合同关系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□分承包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□外协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受托方地区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34"/>
              <w:jc w:val="righ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省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)          (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市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) </w:t>
            </w: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合同页数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138" w:rightChars="43"/>
              <w:jc w:val="righ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合同份数</w:t>
            </w: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主合同项目名称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sz w:val="24"/>
                <w:szCs w:val="21"/>
                <w:lang w:val="en-US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主合同项目编号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sz w:val="24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出款财务账号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  <w:tc>
          <w:tcPr>
            <w:tcW w:w="25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主合同总经费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righ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08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项目负责人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所在学院</w:t>
            </w:r>
          </w:p>
        </w:tc>
        <w:tc>
          <w:tcPr>
            <w:tcW w:w="1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b/>
                <w:bCs w:val="0"/>
                <w:sz w:val="24"/>
                <w:szCs w:val="21"/>
                <w:lang w:val="en-US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b/>
                <w:bCs w:val="0"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联系方式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3866" w:type="dxa"/>
            <w:gridSpan w:val="3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二、涉密合同审批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（涉密合同填写）</w:t>
            </w:r>
          </w:p>
        </w:tc>
        <w:tc>
          <w:tcPr>
            <w:tcW w:w="3792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三、外协单位资质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（外协合同填写）</w:t>
            </w:r>
          </w:p>
        </w:tc>
        <w:tc>
          <w:tcPr>
            <w:tcW w:w="232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b/>
                <w:bCs w:val="0"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四、付款方式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5" w:hRule="atLeast"/>
          <w:jc w:val="center"/>
        </w:trPr>
        <w:tc>
          <w:tcPr>
            <w:tcW w:w="386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105" w:firstLineChars="5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□涉密项目立项定密审批表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105" w:firstLineChars="5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□涉密协作配套单位保密监督检查表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105" w:firstLineChars="5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□涉密协作配套项目保密协议书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105" w:firstLineChars="5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□对方单位有效保密资质证书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(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盖章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)</w:t>
            </w:r>
          </w:p>
        </w:tc>
        <w:tc>
          <w:tcPr>
            <w:tcW w:w="3792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102" w:firstLineChars="49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营业执照（事业单位法人证书）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105" w:firstLineChars="5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其它</w:t>
            </w:r>
          </w:p>
        </w:tc>
        <w:tc>
          <w:tcPr>
            <w:tcW w:w="232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" w:firstLineChars="2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□一次性付款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4" w:firstLineChars="2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□分期付款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109" w:firstLineChars="52"/>
              <w:jc w:val="left"/>
              <w:textAlignment w:val="auto"/>
              <w:rPr>
                <w:rFonts w:hint="eastAsia" w:ascii="宋体" w:hAnsi="宋体" w:eastAsia="Arial" w:cs="宋体"/>
                <w:u w:val="single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第一批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109" w:firstLineChars="52"/>
              <w:jc w:val="left"/>
              <w:textAlignment w:val="auto"/>
              <w:rPr>
                <w:rFonts w:hint="eastAsia" w:ascii="宋体" w:hAnsi="宋体" w:eastAsia="Arial" w:cs="宋体"/>
                <w:u w:val="single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第二批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60" w:lineRule="exact"/>
              <w:ind w:left="0" w:right="0" w:firstLine="109" w:firstLineChars="52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第三批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983" w:type="dxa"/>
            <w:gridSpan w:val="10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leftChars="0" w:right="0" w:firstLine="0" w:firstLineChars="0"/>
              <w:jc w:val="left"/>
              <w:textAlignment w:val="auto"/>
              <w:rPr>
                <w:rFonts w:hint="eastAsia" w:ascii="宋体" w:hAnsi="宋体" w:eastAsia="Arial" w:cs="宋体"/>
                <w:b/>
                <w:bCs w:val="0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五、课题（项目）组承诺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  <w:jc w:val="center"/>
        </w:trPr>
        <w:tc>
          <w:tcPr>
            <w:tcW w:w="9983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作为项目负责人，本人郑重承诺：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1.签订此合同是完成相关科研任务的必要条件，符合主合同的经费预算要求；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2.项目组与受托方之间不存在关联交易的行为；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3.受托方具备承担该项目的基础条件，具有能够按合同要求完成任务的资质和能力；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4.合同明确了项目内容及质量控制要求，项目负责人能够对项目执行过程进行有效质量监督；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5.由项目组原因导致学校技术、经济和名誉损失，项目负责人承担相应的法律责任及经济赔偿。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0" w:beforeLines="50" w:beforeAutospacing="0" w:after="157" w:afterLines="5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项目负责人：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983" w:type="dxa"/>
            <w:gridSpan w:val="10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b/>
                <w:bCs w:val="0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六、所在学院审核意见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983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1.出款金额及内容是否符合主合同要求：□是  □否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2.与主合同关系：□分承包  □外协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3.知识产权归属是否合理：□是  □否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4.如有风险，是否愿意承担相应责任：□是  □否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beforeAutospacing="0" w:after="157" w:afterLines="5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学院意见：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left" w:pos="536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beforeAutospacing="0" w:after="157" w:afterLines="50" w:afterAutospacing="0" w:line="400" w:lineRule="exact"/>
              <w:ind w:left="0" w:right="0"/>
              <w:jc w:val="righ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983" w:type="dxa"/>
            <w:gridSpan w:val="10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b/>
                <w:bCs w:val="0"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七、科学技术处审核意见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5110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/>
              <w:jc w:val="left"/>
              <w:textAlignment w:val="auto"/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出款金额及内容是否符合主合同要求：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rightChars="0" w:firstLine="240" w:firstLineChars="10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是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与主合同关系：□分承包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□外协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知识产权归属是否合理：□是</w:t>
            </w:r>
            <w:r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□否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业务主管意见：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 w:firstLine="800" w:firstLineChars="25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both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  <w:tc>
          <w:tcPr>
            <w:tcW w:w="4873" w:type="dxa"/>
            <w:gridSpan w:val="5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分管副处长意见（合同额＞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20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万元）：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beforeAutospacing="0" w:after="157" w:afterLines="5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48" w:beforeLines="2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处长意见（合同额＞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80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万元）：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beforeAutospacing="0" w:after="157" w:afterLines="50" w:afterAutospacing="0" w:line="40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983" w:type="dxa"/>
            <w:gridSpan w:val="10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八、校领导审批意见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  <w:jc w:val="center"/>
        </w:trPr>
        <w:tc>
          <w:tcPr>
            <w:tcW w:w="9983" w:type="dxa"/>
            <w:gridSpan w:val="10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color w:val="000000"/>
                <w:kern w:val="0"/>
                <w:sz w:val="24"/>
                <w:szCs w:val="24"/>
                <w:lang w:val="en-US" w:eastAsia="zh-CN" w:bidi="ar"/>
              </w:rPr>
              <w:t>分管校领导意见（合同额＞200万元）：</w:t>
            </w:r>
          </w:p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57" w:beforeLines="50" w:beforeAutospacing="0" w:after="157" w:afterLines="5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Arial" w:cs="宋体"/>
                <w:lang w:val="en-US"/>
              </w:rPr>
            </w:pPr>
            <w:r>
              <w:rPr>
                <w:rFonts w:hint="eastAsia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签名：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Arial" w:cs="宋体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983" w:type="dxa"/>
            <w:gridSpan w:val="10"/>
            <w:tcBorders>
              <w:top w:val="single" w:color="auto" w:sz="12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b/>
                <w:bCs w:val="0"/>
                <w:sz w:val="24"/>
                <w:szCs w:val="21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napToGrid/>
                <w:color w:val="000000"/>
                <w:kern w:val="0"/>
                <w:sz w:val="24"/>
                <w:szCs w:val="21"/>
                <w:lang w:val="en-US" w:eastAsia="zh-CN" w:bidi="ar"/>
              </w:rPr>
              <w:t>九、备注</w:t>
            </w:r>
            <w:r>
              <w:rPr>
                <w:rFonts w:hint="default" w:ascii="宋体" w:hAnsi="宋体" w:eastAsia="Arial" w:cs="Arial"/>
                <w:snapToGrid/>
                <w:color w:val="000000"/>
                <w:kern w:val="0"/>
                <w:sz w:val="21"/>
                <w:szCs w:val="21"/>
                <w:lang w:val="en-US" w:eastAsia="zh-CN" w:bidi="ar"/>
              </w:rPr>
              <w:t>（根据需要请其他相关部门会签）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  <w:jc w:val="center"/>
        </w:trPr>
        <w:tc>
          <w:tcPr>
            <w:tcW w:w="998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Arial" w:cs="宋体"/>
                <w:b/>
                <w:bCs w:val="0"/>
                <w:lang w:val="en-US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bidi w:val="0"/>
        <w:adjustRightInd w:val="0"/>
        <w:snapToGrid w:val="0"/>
        <w:spacing w:line="120" w:lineRule="exact"/>
        <w:ind w:right="-349" w:rightChars="-109"/>
        <w:textAlignment w:val="auto"/>
        <w:rPr>
          <w:b w:val="0"/>
          <w:bCs w:val="0"/>
        </w:rPr>
      </w:pPr>
    </w:p>
    <w:sectPr>
      <w:footerReference r:id="rId3" w:type="default"/>
      <w:pgSz w:w="11907" w:h="16840"/>
      <w:pgMar w:top="1474" w:right="1474" w:bottom="1361" w:left="1474" w:header="851" w:footer="879" w:gutter="283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0OGFjZmJhMWRiODAwOGY5NGIwYTBiZDM1ODc1YmMifQ=="/>
  </w:docVars>
  <w:rsids>
    <w:rsidRoot w:val="00055EB7"/>
    <w:rsid w:val="00055EB7"/>
    <w:rsid w:val="003144E0"/>
    <w:rsid w:val="003202F7"/>
    <w:rsid w:val="004F5402"/>
    <w:rsid w:val="00712F81"/>
    <w:rsid w:val="008F353F"/>
    <w:rsid w:val="00C9000B"/>
    <w:rsid w:val="00F1378D"/>
    <w:rsid w:val="01355963"/>
    <w:rsid w:val="01AA6C47"/>
    <w:rsid w:val="036F2BFB"/>
    <w:rsid w:val="03D86344"/>
    <w:rsid w:val="04F352FE"/>
    <w:rsid w:val="061D3753"/>
    <w:rsid w:val="07F65A68"/>
    <w:rsid w:val="083B500D"/>
    <w:rsid w:val="09423957"/>
    <w:rsid w:val="097D4705"/>
    <w:rsid w:val="0B414949"/>
    <w:rsid w:val="152400D1"/>
    <w:rsid w:val="163344B2"/>
    <w:rsid w:val="16DB6903"/>
    <w:rsid w:val="17431E45"/>
    <w:rsid w:val="17FD6CA6"/>
    <w:rsid w:val="188B7B07"/>
    <w:rsid w:val="1B11253F"/>
    <w:rsid w:val="1C24623B"/>
    <w:rsid w:val="1E685644"/>
    <w:rsid w:val="2447423A"/>
    <w:rsid w:val="25F41791"/>
    <w:rsid w:val="269A2DE9"/>
    <w:rsid w:val="27625623"/>
    <w:rsid w:val="29726635"/>
    <w:rsid w:val="2B985A01"/>
    <w:rsid w:val="2BB15241"/>
    <w:rsid w:val="2C5D69A7"/>
    <w:rsid w:val="2C6574EE"/>
    <w:rsid w:val="2FF87664"/>
    <w:rsid w:val="30984653"/>
    <w:rsid w:val="312F18C6"/>
    <w:rsid w:val="324C316B"/>
    <w:rsid w:val="32767679"/>
    <w:rsid w:val="342E7E2B"/>
    <w:rsid w:val="36E01874"/>
    <w:rsid w:val="386D4206"/>
    <w:rsid w:val="39DE6089"/>
    <w:rsid w:val="3BE67264"/>
    <w:rsid w:val="3C3F0358"/>
    <w:rsid w:val="3D0940A0"/>
    <w:rsid w:val="3F047705"/>
    <w:rsid w:val="415363E0"/>
    <w:rsid w:val="451A0FA3"/>
    <w:rsid w:val="45C51DB2"/>
    <w:rsid w:val="46177904"/>
    <w:rsid w:val="46251C55"/>
    <w:rsid w:val="46A51D70"/>
    <w:rsid w:val="46F20286"/>
    <w:rsid w:val="49B05D36"/>
    <w:rsid w:val="49D03738"/>
    <w:rsid w:val="4A041F4B"/>
    <w:rsid w:val="4A4B2C91"/>
    <w:rsid w:val="4CD64F0F"/>
    <w:rsid w:val="4E2875CB"/>
    <w:rsid w:val="4E8219E5"/>
    <w:rsid w:val="51976EDA"/>
    <w:rsid w:val="52C47C5F"/>
    <w:rsid w:val="53F50C8A"/>
    <w:rsid w:val="54D77624"/>
    <w:rsid w:val="579F2CFC"/>
    <w:rsid w:val="5814117C"/>
    <w:rsid w:val="599E6A8E"/>
    <w:rsid w:val="5AEE5454"/>
    <w:rsid w:val="5B92084E"/>
    <w:rsid w:val="5EE80F76"/>
    <w:rsid w:val="5F2E016F"/>
    <w:rsid w:val="5F9E4FC0"/>
    <w:rsid w:val="613515CC"/>
    <w:rsid w:val="62E7049A"/>
    <w:rsid w:val="63BA6634"/>
    <w:rsid w:val="645033F5"/>
    <w:rsid w:val="64CE05AF"/>
    <w:rsid w:val="666B7B3A"/>
    <w:rsid w:val="68550FA1"/>
    <w:rsid w:val="68653F9D"/>
    <w:rsid w:val="68CE56E0"/>
    <w:rsid w:val="68E810A6"/>
    <w:rsid w:val="6A4C67BC"/>
    <w:rsid w:val="6FDB2686"/>
    <w:rsid w:val="72444773"/>
    <w:rsid w:val="735D48C0"/>
    <w:rsid w:val="7424005B"/>
    <w:rsid w:val="74C35E0D"/>
    <w:rsid w:val="764C1D72"/>
    <w:rsid w:val="765E0D29"/>
    <w:rsid w:val="7B3909C8"/>
    <w:rsid w:val="7B3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paragraph" w:styleId="4">
    <w:name w:val="heading 2"/>
    <w:basedOn w:val="1"/>
    <w:next w:val="1"/>
    <w:link w:val="31"/>
    <w:semiHidden/>
    <w:unhideWhenUsed/>
    <w:qFormat/>
    <w:uiPriority w:val="9"/>
    <w:pPr>
      <w:keepNext/>
      <w:keepLines/>
      <w:spacing w:beforeLines="50" w:afterLines="50" w:line="120" w:lineRule="atLeast"/>
      <w:outlineLvl w:val="1"/>
    </w:pPr>
    <w:rPr>
      <w:rFonts w:ascii="Arial" w:hAnsi="Arial" w:eastAsia="黑体"/>
      <w:szCs w:val="20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</w:rPr>
  </w:style>
  <w:style w:type="paragraph" w:styleId="5">
    <w:name w:val="annotation text"/>
    <w:basedOn w:val="1"/>
    <w:link w:val="34"/>
    <w:semiHidden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</w:pPr>
    <w:rPr>
      <w:rFonts w:ascii="Arial" w:hAnsi="Arial" w:eastAsia="Arial"/>
      <w:color w:val="000000"/>
      <w:kern w:val="0"/>
      <w:sz w:val="21"/>
      <w:szCs w:val="21"/>
    </w:rPr>
  </w:style>
  <w:style w:type="paragraph" w:styleId="6">
    <w:name w:val="Body Text"/>
    <w:basedOn w:val="1"/>
    <w:link w:val="22"/>
    <w:semiHidden/>
    <w:unhideWhenUsed/>
    <w:qFormat/>
    <w:uiPriority w:val="99"/>
    <w:pPr>
      <w:widowControl/>
      <w:spacing w:after="120"/>
    </w:pPr>
    <w:rPr>
      <w:rFonts w:eastAsia="宋体"/>
      <w:sz w:val="21"/>
    </w:rPr>
  </w:style>
  <w:style w:type="paragraph" w:styleId="7">
    <w:name w:val="Plain Text"/>
    <w:basedOn w:val="1"/>
    <w:link w:val="29"/>
    <w:semiHidden/>
    <w:unhideWhenUsed/>
    <w:qFormat/>
    <w:uiPriority w:val="99"/>
    <w:rPr>
      <w:rFonts w:hint="eastAsia" w:ascii="宋体" w:hAnsi="Courier New" w:eastAsia="宋体"/>
      <w:sz w:val="21"/>
      <w:szCs w:val="21"/>
    </w:rPr>
  </w:style>
  <w:style w:type="paragraph" w:styleId="8">
    <w:name w:val="Date"/>
    <w:basedOn w:val="1"/>
    <w:next w:val="1"/>
    <w:link w:val="37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36"/>
    <w:semiHidden/>
    <w:unhideWhenUsed/>
    <w:qFormat/>
    <w:uiPriority w:val="99"/>
    <w:rPr>
      <w:sz w:val="18"/>
    </w:rPr>
  </w:style>
  <w:style w:type="paragraph" w:styleId="10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0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/>
      <w:kern w:val="0"/>
      <w:sz w:val="24"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FollowedHyperlink"/>
    <w:basedOn w:val="15"/>
    <w:semiHidden/>
    <w:unhideWhenUsed/>
    <w:qFormat/>
    <w:uiPriority w:val="99"/>
    <w:rPr>
      <w:color w:val="800080"/>
      <w:u w:val="single"/>
    </w:rPr>
  </w:style>
  <w:style w:type="character" w:styleId="18">
    <w:name w:val="Hyperlink"/>
    <w:basedOn w:val="15"/>
    <w:semiHidden/>
    <w:unhideWhenUsed/>
    <w:qFormat/>
    <w:uiPriority w:val="99"/>
    <w:rPr>
      <w:color w:val="0000FF"/>
      <w:u w:val="single"/>
    </w:rPr>
  </w:style>
  <w:style w:type="paragraph" w:styleId="19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 w:val="21"/>
      <w:szCs w:val="22"/>
    </w:rPr>
  </w:style>
  <w:style w:type="character" w:customStyle="1" w:styleId="20">
    <w:name w:val="awspan"/>
    <w:basedOn w:val="15"/>
    <w:qFormat/>
    <w:uiPriority w:val="0"/>
  </w:style>
  <w:style w:type="character" w:customStyle="1" w:styleId="21">
    <w:name w:val="dash6b63_6587__char1"/>
    <w:basedOn w:val="15"/>
    <w:qFormat/>
    <w:uiPriority w:val="0"/>
    <w:rPr>
      <w:rFonts w:hint="default" w:ascii="Times New Roman" w:hAnsi="Times New Roman" w:cs="Times New Roman"/>
      <w:sz w:val="20"/>
      <w:szCs w:val="20"/>
      <w:u w:val="none"/>
    </w:rPr>
  </w:style>
  <w:style w:type="character" w:customStyle="1" w:styleId="22">
    <w:name w:val="正文文本 字符"/>
    <w:basedOn w:val="15"/>
    <w:link w:val="6"/>
    <w:qFormat/>
    <w:uiPriority w:val="0"/>
    <w:rPr>
      <w:kern w:val="2"/>
      <w:sz w:val="21"/>
      <w:szCs w:val="24"/>
    </w:rPr>
  </w:style>
  <w:style w:type="paragraph" w:customStyle="1" w:styleId="23">
    <w:name w:val="dash6b63_6587"/>
    <w:basedOn w:val="1"/>
    <w:qFormat/>
    <w:uiPriority w:val="0"/>
    <w:pPr>
      <w:widowControl/>
    </w:pPr>
    <w:rPr>
      <w:rFonts w:eastAsia="宋体"/>
      <w:kern w:val="0"/>
      <w:sz w:val="20"/>
      <w:szCs w:val="20"/>
    </w:rPr>
  </w:style>
  <w:style w:type="paragraph" w:customStyle="1" w:styleId="24">
    <w:name w:val="dash666e_901a_0028_7f51_7ad9_0029"/>
    <w:basedOn w:val="1"/>
    <w:qFormat/>
    <w:uiPriority w:val="0"/>
    <w:pPr>
      <w:widowControl/>
      <w:spacing w:before="280" w:after="280"/>
      <w:jc w:val="left"/>
    </w:pPr>
    <w:rPr>
      <w:rFonts w:hint="eastAsia" w:ascii="宋体" w:hAnsi="宋体" w:eastAsia="宋体"/>
      <w:kern w:val="0"/>
      <w:sz w:val="24"/>
    </w:rPr>
  </w:style>
  <w:style w:type="character" w:customStyle="1" w:styleId="25">
    <w:name w:val="dash666e_901a_0028_7f51_7ad9_0029__char1"/>
    <w:basedOn w:val="15"/>
    <w:qFormat/>
    <w:uiPriority w:val="0"/>
    <w:rPr>
      <w:rFonts w:hint="eastAsia" w:ascii="宋体" w:hAnsi="宋体" w:eastAsia="宋体" w:cs="宋体"/>
      <w:sz w:val="24"/>
      <w:szCs w:val="24"/>
      <w:u w:val="none"/>
    </w:rPr>
  </w:style>
  <w:style w:type="character" w:customStyle="1" w:styleId="26">
    <w:name w:val="页脚 字符"/>
    <w:basedOn w:val="15"/>
    <w:link w:val="10"/>
    <w:qFormat/>
    <w:uiPriority w:val="0"/>
    <w:rPr>
      <w:kern w:val="2"/>
      <w:sz w:val="18"/>
      <w:szCs w:val="18"/>
    </w:rPr>
  </w:style>
  <w:style w:type="character" w:customStyle="1" w:styleId="27">
    <w:name w:val="标题 1 字符"/>
    <w:basedOn w:val="15"/>
    <w:link w:val="3"/>
    <w:qFormat/>
    <w:uiPriority w:val="0"/>
    <w:rPr>
      <w:rFonts w:hint="default" w:ascii="Calibri Light" w:hAnsi="Calibri Light" w:eastAsia="宋体" w:cs="Times New Roman"/>
      <w:color w:val="2E74B5"/>
      <w:kern w:val="2"/>
      <w:sz w:val="48"/>
      <w:szCs w:val="48"/>
    </w:rPr>
  </w:style>
  <w:style w:type="paragraph" w:customStyle="1" w:styleId="28">
    <w:name w:val="msolistparagraph"/>
    <w:basedOn w:val="1"/>
    <w:qFormat/>
    <w:uiPriority w:val="0"/>
    <w:pPr>
      <w:ind w:firstLine="420" w:firstLineChars="200"/>
    </w:pPr>
    <w:rPr>
      <w:rFonts w:ascii="Calibri" w:hAnsi="Calibri" w:eastAsia="宋体"/>
      <w:sz w:val="21"/>
    </w:rPr>
  </w:style>
  <w:style w:type="character" w:customStyle="1" w:styleId="29">
    <w:name w:val="纯文本 字符"/>
    <w:basedOn w:val="15"/>
    <w:link w:val="7"/>
    <w:qFormat/>
    <w:uiPriority w:val="0"/>
    <w:rPr>
      <w:rFonts w:hint="eastAsia" w:ascii="宋体" w:hAnsi="Courier New" w:eastAsia="宋体" w:cs="Courier New"/>
      <w:kern w:val="2"/>
      <w:sz w:val="21"/>
      <w:szCs w:val="21"/>
    </w:rPr>
  </w:style>
  <w:style w:type="character" w:customStyle="1" w:styleId="30">
    <w:name w:val="页眉 字符"/>
    <w:basedOn w:val="15"/>
    <w:link w:val="11"/>
    <w:qFormat/>
    <w:uiPriority w:val="0"/>
    <w:rPr>
      <w:kern w:val="2"/>
      <w:sz w:val="18"/>
      <w:szCs w:val="18"/>
    </w:rPr>
  </w:style>
  <w:style w:type="character" w:customStyle="1" w:styleId="31">
    <w:name w:val="标题 2 字符"/>
    <w:basedOn w:val="15"/>
    <w:link w:val="4"/>
    <w:qFormat/>
    <w:uiPriority w:val="0"/>
    <w:rPr>
      <w:rFonts w:hint="default" w:ascii="Arial" w:hAnsi="Arial" w:eastAsia="黑体" w:cs="Arial"/>
      <w:kern w:val="2"/>
      <w:sz w:val="32"/>
    </w:rPr>
  </w:style>
  <w:style w:type="paragraph" w:customStyle="1" w:styleId="32">
    <w:name w:val="Table Text"/>
    <w:basedOn w:val="1"/>
    <w:hidden/>
    <w:qFormat/>
    <w:uiPriority w:val="0"/>
    <w:rPr>
      <w:rFonts w:hint="eastAsia" w:ascii="仿宋" w:hAnsi="仿宋" w:eastAsia="仿宋"/>
      <w:sz w:val="28"/>
      <w:szCs w:val="28"/>
    </w:rPr>
  </w:style>
  <w:style w:type="table" w:customStyle="1" w:styleId="33">
    <w:name w:val="Table Normal"/>
    <w:basedOn w:val="13"/>
    <w:semiHidden/>
    <w:qFormat/>
    <w:uiPriority w:val="0"/>
    <w:rPr>
      <w:rFonts w:ascii="Times New Roman" w:hAnsi="Times New Roman" w:cs="Times New Roman"/>
    </w:rPr>
    <w:tblPr>
      <w:tblCellMar>
        <w:left w:w="0" w:type="dxa"/>
        <w:right w:w="0" w:type="dxa"/>
      </w:tblCellMar>
    </w:tblPr>
  </w:style>
  <w:style w:type="character" w:customStyle="1" w:styleId="34">
    <w:name w:val="批注文字 字符"/>
    <w:basedOn w:val="15"/>
    <w:link w:val="5"/>
    <w:qFormat/>
    <w:uiPriority w:val="0"/>
    <w:rPr>
      <w:rFonts w:hint="default" w:ascii="Arial" w:hAnsi="Arial" w:eastAsia="Arial" w:cs="Arial"/>
      <w:snapToGrid/>
      <w:color w:val="000000"/>
      <w:sz w:val="21"/>
      <w:szCs w:val="21"/>
      <w:lang w:eastAsia="en-US"/>
    </w:rPr>
  </w:style>
  <w:style w:type="character" w:customStyle="1" w:styleId="35">
    <w:name w:val="fontstyle01"/>
    <w:basedOn w:val="15"/>
    <w:qFormat/>
    <w:uiPriority w:val="0"/>
    <w:rPr>
      <w:rFonts w:hint="eastAsia" w:ascii="仿宋" w:hAnsi="仿宋" w:eastAsia="仿宋" w:cs="仿宋"/>
      <w:color w:val="000000"/>
      <w:sz w:val="32"/>
      <w:szCs w:val="32"/>
    </w:rPr>
  </w:style>
  <w:style w:type="character" w:customStyle="1" w:styleId="36">
    <w:name w:val="批注框文本 字符"/>
    <w:basedOn w:val="15"/>
    <w:link w:val="9"/>
    <w:qFormat/>
    <w:uiPriority w:val="0"/>
    <w:rPr>
      <w:rFonts w:hint="eastAsia" w:ascii="等线" w:hAnsi="等线" w:eastAsia="等线" w:cs="宋体"/>
      <w:kern w:val="2"/>
      <w:sz w:val="18"/>
      <w:szCs w:val="18"/>
    </w:rPr>
  </w:style>
  <w:style w:type="character" w:customStyle="1" w:styleId="37">
    <w:name w:val="日期 字符"/>
    <w:basedOn w:val="15"/>
    <w:link w:val="8"/>
    <w:qFormat/>
    <w:uiPriority w:val="0"/>
    <w:rPr>
      <w:rFonts w:hint="eastAsia" w:ascii="等线" w:hAnsi="等线" w:eastAsia="等线" w:cs="宋体"/>
      <w:kern w:val="2"/>
      <w:sz w:val="21"/>
      <w:szCs w:val="22"/>
    </w:rPr>
  </w:style>
  <w:style w:type="character" w:customStyle="1" w:styleId="38">
    <w:name w:val="font8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table" w:customStyle="1" w:styleId="39">
    <w:name w:val="网格型1"/>
    <w:basedOn w:val="13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40">
    <w:name w:val="1-宋黑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360" w:lineRule="exact"/>
      <w:ind w:left="0" w:right="0" w:firstLine="420" w:firstLineChars="200"/>
      <w:jc w:val="both"/>
    </w:pPr>
    <w:rPr>
      <w:rFonts w:hint="eastAsia" w:ascii="黑体" w:hAnsi="Calibri" w:eastAsia="方正宋黑简体" w:cs="Times New Roman"/>
      <w:b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南昌航空大学</Company>
  <Pages>2</Pages>
  <Words>755</Words>
  <Characters>771</Characters>
  <Lines>11</Lines>
  <Paragraphs>3</Paragraphs>
  <TotalTime>169</TotalTime>
  <ScaleCrop>false</ScaleCrop>
  <LinksUpToDate>false</LinksUpToDate>
  <CharactersWithSpaces>1078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2025-01-10T08:33:00Z</dcterms:created>
  <dc:creator>ZXY</dc:creator>
  <cp:lastModifiedBy>朱鸿昌</cp:lastModifiedBy>
  <cp:lastPrinted>2025-06-03T08:23:00Z</cp:lastPrinted>
  <dcterms:modified xsi:type="dcterms:W3CDTF">2025-06-03T09:19:51Z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eyJoZGlkIjoiNzA1NGE3OWY2ZDU3MDZmMTQ2NWYxZGQ3MDMyZDIzYjYiLCJ1c2VySWQiOiIxMTM1NDg2MDI3In0=</vt:lpwstr>
  </property>
  <property fmtid="{D5CDD505-2E9C-101B-9397-08002B2CF9AE}" pid="3" name="KSOProductBuildVer">
    <vt:lpwstr>2052-12.1.0.16910</vt:lpwstr>
  </property>
  <property fmtid="{D5CDD505-2E9C-101B-9397-08002B2CF9AE}" pid="4" name="ICV">
    <vt:lpwstr>3BD9571A41BB4C89B94B1EEAA4EEB1F7_12</vt:lpwstr>
  </property>
</Properties>
</file>